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DE2A4" w14:textId="3A9D0A55" w:rsidR="00744ABB" w:rsidRDefault="0094778E">
      <w:pPr>
        <w:rPr>
          <w:rFonts w:ascii="Proxima Nova" w:hAnsi="Proxima Nova"/>
        </w:rPr>
      </w:pPr>
      <w:r>
        <w:rPr>
          <w:rFonts w:ascii="Proxima Nova" w:hAnsi="Proxima Nova"/>
          <w:noProof/>
        </w:rPr>
        <w:drawing>
          <wp:anchor distT="0" distB="0" distL="114300" distR="114300" simplePos="0" relativeHeight="251660288" behindDoc="0" locked="0" layoutInCell="1" allowOverlap="1" wp14:anchorId="055CD88F" wp14:editId="18077038">
            <wp:simplePos x="0" y="0"/>
            <wp:positionH relativeFrom="margin">
              <wp:posOffset>-469265</wp:posOffset>
            </wp:positionH>
            <wp:positionV relativeFrom="margin">
              <wp:posOffset>111125</wp:posOffset>
            </wp:positionV>
            <wp:extent cx="2051050" cy="2909570"/>
            <wp:effectExtent l="0" t="0" r="0" b="0"/>
            <wp:wrapSquare wrapText="bothSides"/>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titled design.png"/>
                    <pic:cNvPicPr/>
                  </pic:nvPicPr>
                  <pic:blipFill rotWithShape="1">
                    <a:blip r:embed="rId6" cstate="print">
                      <a:extLst>
                        <a:ext uri="{28A0092B-C50C-407E-A947-70E740481C1C}">
                          <a14:useLocalDpi xmlns:a14="http://schemas.microsoft.com/office/drawing/2010/main" val="0"/>
                        </a:ext>
                      </a:extLst>
                    </a:blip>
                    <a:srcRect l="10297" r="9182"/>
                    <a:stretch/>
                  </pic:blipFill>
                  <pic:spPr bwMode="auto">
                    <a:xfrm>
                      <a:off x="0" y="0"/>
                      <a:ext cx="2051050" cy="2909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446BEE6" w14:textId="4BEF6907" w:rsidR="00BD7DB0" w:rsidRPr="00BE1E0B" w:rsidRDefault="00DB088F">
      <w:pPr>
        <w:rPr>
          <w:rFonts w:ascii="Proxima Nova" w:hAnsi="Proxima Nova"/>
        </w:rPr>
      </w:pPr>
      <w:proofErr w:type="spellStart"/>
      <w:r w:rsidRPr="00BE1E0B">
        <w:rPr>
          <w:rFonts w:ascii="Proxima Nova" w:hAnsi="Proxima Nova"/>
        </w:rPr>
        <w:t>Fraunces</w:t>
      </w:r>
      <w:proofErr w:type="spellEnd"/>
      <w:r w:rsidRPr="00BE1E0B">
        <w:rPr>
          <w:rFonts w:ascii="Proxima Nova" w:hAnsi="Proxima Nova"/>
        </w:rPr>
        <w:t xml:space="preserve"> Tavern is best remembered as the site of Washington’s Farewell. After the end of the Revolutionary War, Washington decided to retire from the military. On December 4, 1783, Washington and his closest officers gathered for dinner at </w:t>
      </w:r>
      <w:proofErr w:type="spellStart"/>
      <w:r w:rsidRPr="00BE1E0B">
        <w:rPr>
          <w:rFonts w:ascii="Proxima Nova" w:hAnsi="Proxima Nova"/>
        </w:rPr>
        <w:t>Fraunces</w:t>
      </w:r>
      <w:proofErr w:type="spellEnd"/>
      <w:r w:rsidRPr="00BE1E0B">
        <w:rPr>
          <w:rFonts w:ascii="Proxima Nova" w:hAnsi="Proxima Nova"/>
        </w:rPr>
        <w:t xml:space="preserve"> Tavern. It was here that Washington said goodbye to his officers, thanking them for their service. Washington then left the tavern, heading first to Baltimore to resign from the military, and then home to Mount Vernon, Virginia.</w:t>
      </w:r>
    </w:p>
    <w:p w14:paraId="29163FDE" w14:textId="77777777" w:rsidR="00BD7DB0" w:rsidRDefault="00BD7DB0"/>
    <w:p w14:paraId="559CF7F8" w14:textId="53DFBCE1" w:rsidR="00BD7DB0" w:rsidRDefault="00DB088F" w:rsidP="0094778E">
      <w:r w:rsidRPr="00BE1E0B">
        <w:rPr>
          <w:rFonts w:ascii="Proxima Nova" w:hAnsi="Proxima Nova"/>
          <w:b/>
          <w:bCs/>
        </w:rPr>
        <w:t>How do historians know what happened at Washington’s Farewell?</w:t>
      </w:r>
      <w:r>
        <w:t xml:space="preserve"> </w:t>
      </w:r>
      <w:r w:rsidRPr="00BE1E0B">
        <w:rPr>
          <w:rFonts w:ascii="Proxima Nova" w:hAnsi="Proxima Nova"/>
        </w:rPr>
        <w:t xml:space="preserve">One of the </w:t>
      </w:r>
      <w:proofErr w:type="gramStart"/>
      <w:r w:rsidRPr="00BE1E0B">
        <w:rPr>
          <w:rFonts w:ascii="Proxima Nova" w:hAnsi="Proxima Nova"/>
        </w:rPr>
        <w:t>officers</w:t>
      </w:r>
      <w:proofErr w:type="gramEnd"/>
      <w:r w:rsidRPr="00BE1E0B">
        <w:rPr>
          <w:rFonts w:ascii="Proxima Nova" w:hAnsi="Proxima Nova"/>
        </w:rPr>
        <w:t xml:space="preserve"> present at </w:t>
      </w:r>
      <w:proofErr w:type="spellStart"/>
      <w:r w:rsidRPr="00BE1E0B">
        <w:rPr>
          <w:rFonts w:ascii="Proxima Nova" w:hAnsi="Proxima Nova"/>
        </w:rPr>
        <w:t>Fraunces</w:t>
      </w:r>
      <w:proofErr w:type="spellEnd"/>
      <w:r w:rsidRPr="00BE1E0B">
        <w:rPr>
          <w:rFonts w:ascii="Proxima Nova" w:hAnsi="Proxima Nova"/>
        </w:rPr>
        <w:t xml:space="preserve"> Tavern wrote about it! Benjamin Tallmadge, a soldier and spymaster for General Washington, wrote an account of the farewell in his memoir. This </w:t>
      </w:r>
      <w:r w:rsidR="002000F2">
        <w:rPr>
          <w:rFonts w:ascii="Proxima Nova" w:hAnsi="Proxima Nova"/>
        </w:rPr>
        <w:softHyphen/>
      </w:r>
      <w:r w:rsidRPr="00BE1E0B">
        <w:rPr>
          <w:rFonts w:ascii="Proxima Nova" w:hAnsi="Proxima Nova"/>
        </w:rPr>
        <w:t xml:space="preserve">is the only account of the farewell. </w:t>
      </w:r>
    </w:p>
    <w:p w14:paraId="362FED56" w14:textId="77777777" w:rsidR="00E32E6B" w:rsidRDefault="00E32E6B">
      <w:pPr>
        <w:rPr>
          <w:rFonts w:ascii="Proxima Nova" w:hAnsi="Proxima Nova"/>
          <w:b/>
          <w:bCs/>
        </w:rPr>
      </w:pPr>
    </w:p>
    <w:p w14:paraId="1E93214B" w14:textId="4F46E204" w:rsidR="00BD7DB0" w:rsidRPr="00557A31" w:rsidRDefault="00DB088F">
      <w:pPr>
        <w:rPr>
          <w:b/>
        </w:rPr>
      </w:pPr>
      <w:r w:rsidRPr="00BE1E0B">
        <w:rPr>
          <w:rFonts w:ascii="Proxima Nova" w:hAnsi="Proxima Nova"/>
          <w:b/>
          <w:bCs/>
        </w:rPr>
        <w:t>Read Tallmadge’s account below.</w:t>
      </w:r>
      <w:r>
        <w:rPr>
          <w:b/>
        </w:rPr>
        <w:t xml:space="preserve"> </w:t>
      </w:r>
      <w:r w:rsidRPr="00BE1E0B">
        <w:rPr>
          <w:rFonts w:ascii="Proxima Nova" w:hAnsi="Proxima Nova"/>
        </w:rPr>
        <w:t xml:space="preserve">You may be unfamiliar with some of the </w:t>
      </w:r>
      <w:proofErr w:type="gramStart"/>
      <w:r w:rsidRPr="00BE1E0B">
        <w:rPr>
          <w:rFonts w:ascii="Proxima Nova" w:hAnsi="Proxima Nova"/>
        </w:rPr>
        <w:t>words, or</w:t>
      </w:r>
      <w:proofErr w:type="gramEnd"/>
      <w:r w:rsidRPr="00BE1E0B">
        <w:rPr>
          <w:rFonts w:ascii="Proxima Nova" w:hAnsi="Proxima Nova"/>
        </w:rPr>
        <w:t xml:space="preserve"> see words you recognize used in a different way.</w:t>
      </w:r>
      <w:r>
        <w:t xml:space="preserve"> </w:t>
      </w:r>
      <w:r w:rsidRPr="00BE1E0B">
        <w:rPr>
          <w:rFonts w:ascii="Proxima Nova" w:hAnsi="Proxima Nova"/>
          <w:b/>
          <w:bCs/>
        </w:rPr>
        <w:t xml:space="preserve">Check out the Words </w:t>
      </w:r>
      <w:r w:rsidR="002C40CD">
        <w:rPr>
          <w:rFonts w:ascii="Proxima Nova" w:hAnsi="Proxima Nova"/>
          <w:b/>
          <w:bCs/>
        </w:rPr>
        <w:t>t</w:t>
      </w:r>
      <w:r w:rsidRPr="00BE1E0B">
        <w:rPr>
          <w:rFonts w:ascii="Proxima Nova" w:hAnsi="Proxima Nova"/>
          <w:b/>
          <w:bCs/>
        </w:rPr>
        <w:t>o Know!</w:t>
      </w:r>
      <w:r>
        <w:rPr>
          <w:b/>
        </w:rPr>
        <w:t xml:space="preserve"> </w:t>
      </w:r>
    </w:p>
    <w:p w14:paraId="0D710FE4" w14:textId="7309175B" w:rsidR="00BD7DB0" w:rsidRDefault="00BD7DB0"/>
    <w:tbl>
      <w:tblPr>
        <w:tblStyle w:val="a"/>
        <w:tblW w:w="9345" w:type="dxa"/>
        <w:tblBorders>
          <w:top w:val="double" w:sz="4" w:space="0" w:color="E7961C"/>
          <w:left w:val="double" w:sz="4" w:space="0" w:color="E7961C"/>
          <w:bottom w:val="double" w:sz="4" w:space="0" w:color="E7961C"/>
          <w:right w:val="double" w:sz="4" w:space="0" w:color="E7961C"/>
        </w:tblBorders>
        <w:tblLayout w:type="fixed"/>
        <w:tblLook w:val="0600" w:firstRow="0" w:lastRow="0" w:firstColumn="0" w:lastColumn="0" w:noHBand="1" w:noVBand="1"/>
      </w:tblPr>
      <w:tblGrid>
        <w:gridCol w:w="9345"/>
      </w:tblGrid>
      <w:tr w:rsidR="00BD7DB0" w14:paraId="33C9A1FF" w14:textId="77777777" w:rsidTr="00E32E6B">
        <w:tc>
          <w:tcPr>
            <w:tcW w:w="9345" w:type="dxa"/>
            <w:shd w:val="clear" w:color="auto" w:fill="auto"/>
            <w:tcMar>
              <w:top w:w="100" w:type="dxa"/>
              <w:left w:w="100" w:type="dxa"/>
              <w:bottom w:w="100" w:type="dxa"/>
              <w:right w:w="100" w:type="dxa"/>
            </w:tcMar>
          </w:tcPr>
          <w:p w14:paraId="457B68E8" w14:textId="236347B5" w:rsidR="00BD7DB0" w:rsidRPr="000E4F5E" w:rsidRDefault="00DB088F">
            <w:pPr>
              <w:widowControl w:val="0"/>
              <w:pBdr>
                <w:top w:val="nil"/>
                <w:left w:val="nil"/>
                <w:bottom w:val="nil"/>
                <w:right w:val="nil"/>
                <w:between w:val="nil"/>
              </w:pBdr>
              <w:spacing w:line="240" w:lineRule="auto"/>
              <w:jc w:val="center"/>
              <w:rPr>
                <w:rFonts w:ascii="Proxima Nova" w:hAnsi="Proxima Nova"/>
                <w:b/>
                <w:bCs/>
                <w:color w:val="E7961C"/>
                <w:sz w:val="36"/>
                <w:szCs w:val="36"/>
              </w:rPr>
            </w:pPr>
            <w:r w:rsidRPr="000E4F5E">
              <w:rPr>
                <w:rFonts w:ascii="Proxima Nova" w:hAnsi="Proxima Nova"/>
                <w:b/>
                <w:bCs/>
                <w:color w:val="E7961C"/>
                <w:sz w:val="36"/>
                <w:szCs w:val="36"/>
              </w:rPr>
              <w:t>Words to Know</w:t>
            </w:r>
          </w:p>
          <w:p w14:paraId="2A746646" w14:textId="77777777" w:rsidR="00BD7DB0" w:rsidRDefault="00BD7DB0">
            <w:pPr>
              <w:widowControl w:val="0"/>
              <w:pBdr>
                <w:top w:val="nil"/>
                <w:left w:val="nil"/>
                <w:bottom w:val="nil"/>
                <w:right w:val="nil"/>
                <w:between w:val="nil"/>
              </w:pBdr>
              <w:spacing w:line="240" w:lineRule="auto"/>
              <w:jc w:val="center"/>
              <w:rPr>
                <w:b/>
                <w:sz w:val="28"/>
                <w:szCs w:val="28"/>
              </w:rPr>
            </w:pPr>
          </w:p>
          <w:p w14:paraId="4E8444AD" w14:textId="2D47F71E" w:rsidR="00BD7DB0" w:rsidRDefault="00DB088F">
            <w:pPr>
              <w:widowControl w:val="0"/>
              <w:pBdr>
                <w:top w:val="nil"/>
                <w:left w:val="nil"/>
                <w:bottom w:val="nil"/>
                <w:right w:val="nil"/>
                <w:between w:val="nil"/>
              </w:pBdr>
              <w:spacing w:line="240" w:lineRule="auto"/>
              <w:jc w:val="center"/>
            </w:pPr>
            <w:r w:rsidRPr="00663165">
              <w:rPr>
                <w:rFonts w:ascii="Proxima Nova" w:hAnsi="Proxima Nova"/>
                <w:b/>
                <w:bCs/>
              </w:rPr>
              <w:t>Commence</w:t>
            </w:r>
            <w:r w:rsidR="00663165">
              <w:rPr>
                <w:rFonts w:ascii="Proxima Nova" w:hAnsi="Proxima Nova"/>
                <w:b/>
                <w:bCs/>
              </w:rPr>
              <w:t xml:space="preserve"> </w:t>
            </w:r>
            <w:r>
              <w:t xml:space="preserve">- </w:t>
            </w:r>
            <w:r w:rsidRPr="00663165">
              <w:rPr>
                <w:rFonts w:ascii="Proxima Nova" w:hAnsi="Proxima Nova"/>
              </w:rPr>
              <w:t>to begin, to start</w:t>
            </w:r>
          </w:p>
          <w:p w14:paraId="434B71FF" w14:textId="77777777" w:rsidR="00BD7DB0" w:rsidRPr="00663165" w:rsidRDefault="00DB088F">
            <w:pPr>
              <w:widowControl w:val="0"/>
              <w:pBdr>
                <w:top w:val="nil"/>
                <w:left w:val="nil"/>
                <w:bottom w:val="nil"/>
                <w:right w:val="nil"/>
                <w:between w:val="nil"/>
              </w:pBdr>
              <w:spacing w:line="240" w:lineRule="auto"/>
              <w:jc w:val="center"/>
              <w:rPr>
                <w:rFonts w:ascii="Proxima Nova" w:hAnsi="Proxima Nova"/>
                <w:i/>
                <w:iCs/>
              </w:rPr>
            </w:pPr>
            <w:r w:rsidRPr="00663165">
              <w:rPr>
                <w:rFonts w:ascii="Proxima Nova" w:hAnsi="Proxima Nova"/>
                <w:i/>
                <w:iCs/>
              </w:rPr>
              <w:t>Classes commence at 8:30 in the morning.</w:t>
            </w:r>
          </w:p>
          <w:p w14:paraId="4061129D" w14:textId="6C4F2AB0" w:rsidR="00BD7DB0" w:rsidRDefault="00BD7DB0">
            <w:pPr>
              <w:widowControl w:val="0"/>
              <w:pBdr>
                <w:top w:val="nil"/>
                <w:left w:val="nil"/>
                <w:bottom w:val="nil"/>
                <w:right w:val="nil"/>
                <w:between w:val="nil"/>
              </w:pBdr>
              <w:spacing w:line="240" w:lineRule="auto"/>
              <w:jc w:val="center"/>
            </w:pPr>
          </w:p>
          <w:p w14:paraId="6542873B" w14:textId="77777777" w:rsidR="00663165" w:rsidRDefault="00663165">
            <w:pPr>
              <w:widowControl w:val="0"/>
              <w:pBdr>
                <w:top w:val="nil"/>
                <w:left w:val="nil"/>
                <w:bottom w:val="nil"/>
                <w:right w:val="nil"/>
                <w:between w:val="nil"/>
              </w:pBdr>
              <w:spacing w:line="240" w:lineRule="auto"/>
              <w:jc w:val="center"/>
            </w:pPr>
          </w:p>
          <w:p w14:paraId="6713D5BE" w14:textId="3CE00C18" w:rsidR="00BD7DB0" w:rsidRDefault="00DB088F">
            <w:pPr>
              <w:widowControl w:val="0"/>
              <w:pBdr>
                <w:top w:val="nil"/>
                <w:left w:val="nil"/>
                <w:bottom w:val="nil"/>
                <w:right w:val="nil"/>
                <w:between w:val="nil"/>
              </w:pBdr>
              <w:spacing w:line="240" w:lineRule="auto"/>
              <w:jc w:val="center"/>
            </w:pPr>
            <w:r w:rsidRPr="00663165">
              <w:rPr>
                <w:rFonts w:ascii="Proxima Nova" w:hAnsi="Proxima Nova"/>
                <w:b/>
                <w:bCs/>
              </w:rPr>
              <w:t>Repaired</w:t>
            </w:r>
            <w:r w:rsidR="00663165">
              <w:rPr>
                <w:b/>
              </w:rPr>
              <w:t xml:space="preserve"> </w:t>
            </w:r>
            <w:r w:rsidRPr="00663165">
              <w:rPr>
                <w:rFonts w:ascii="Proxima Nova" w:hAnsi="Proxima Nova"/>
              </w:rPr>
              <w:t>- to go to a place, especially with people</w:t>
            </w:r>
          </w:p>
          <w:p w14:paraId="7EFBC983" w14:textId="7A3CD885" w:rsidR="00BD7DB0" w:rsidRDefault="00DB088F">
            <w:pPr>
              <w:widowControl w:val="0"/>
              <w:pBdr>
                <w:top w:val="nil"/>
                <w:left w:val="nil"/>
                <w:bottom w:val="nil"/>
                <w:right w:val="nil"/>
                <w:between w:val="nil"/>
              </w:pBdr>
              <w:spacing w:line="240" w:lineRule="auto"/>
              <w:jc w:val="center"/>
              <w:rPr>
                <w:rFonts w:ascii="Proxima Nova" w:hAnsi="Proxima Nova"/>
                <w:i/>
                <w:iCs/>
              </w:rPr>
            </w:pPr>
            <w:r w:rsidRPr="00663165">
              <w:rPr>
                <w:rFonts w:ascii="Proxima Nova" w:hAnsi="Proxima Nova"/>
                <w:i/>
                <w:iCs/>
              </w:rPr>
              <w:t xml:space="preserve">We repaired to a restaurant after seeing a movie. </w:t>
            </w:r>
          </w:p>
          <w:p w14:paraId="0B4B646D" w14:textId="2B82386E" w:rsidR="00663165" w:rsidRPr="00663165" w:rsidRDefault="00663165">
            <w:pPr>
              <w:widowControl w:val="0"/>
              <w:pBdr>
                <w:top w:val="nil"/>
                <w:left w:val="nil"/>
                <w:bottom w:val="nil"/>
                <w:right w:val="nil"/>
                <w:between w:val="nil"/>
              </w:pBdr>
              <w:spacing w:line="240" w:lineRule="auto"/>
              <w:jc w:val="center"/>
              <w:rPr>
                <w:rFonts w:ascii="Proxima Nova" w:hAnsi="Proxima Nova"/>
                <w:i/>
                <w:iCs/>
              </w:rPr>
            </w:pPr>
          </w:p>
          <w:p w14:paraId="5D9F78DE" w14:textId="77777777" w:rsidR="00BD7DB0" w:rsidRDefault="00BD7DB0" w:rsidP="00663165">
            <w:pPr>
              <w:widowControl w:val="0"/>
              <w:pBdr>
                <w:top w:val="nil"/>
                <w:left w:val="nil"/>
                <w:bottom w:val="nil"/>
                <w:right w:val="nil"/>
                <w:between w:val="nil"/>
              </w:pBdr>
              <w:spacing w:line="240" w:lineRule="auto"/>
            </w:pPr>
          </w:p>
          <w:p w14:paraId="49ECD163" w14:textId="364FABBB" w:rsidR="00BD7DB0" w:rsidRPr="00663165" w:rsidRDefault="00DB088F">
            <w:pPr>
              <w:widowControl w:val="0"/>
              <w:pBdr>
                <w:top w:val="nil"/>
                <w:left w:val="nil"/>
                <w:bottom w:val="nil"/>
                <w:right w:val="nil"/>
                <w:between w:val="nil"/>
              </w:pBdr>
              <w:spacing w:line="240" w:lineRule="auto"/>
              <w:jc w:val="center"/>
              <w:rPr>
                <w:rFonts w:ascii="Proxima Nova" w:hAnsi="Proxima Nova"/>
              </w:rPr>
            </w:pPr>
            <w:r w:rsidRPr="00663165">
              <w:rPr>
                <w:rFonts w:ascii="Proxima Nova" w:hAnsi="Proxima Nova"/>
                <w:b/>
                <w:bCs/>
              </w:rPr>
              <w:t>Reciprocated</w:t>
            </w:r>
            <w:r w:rsidR="00663165">
              <w:rPr>
                <w:b/>
              </w:rPr>
              <w:t xml:space="preserve"> </w:t>
            </w:r>
            <w:r w:rsidRPr="00663165">
              <w:rPr>
                <w:rFonts w:ascii="Proxima Nova" w:hAnsi="Proxima Nova"/>
              </w:rPr>
              <w:t>- to give (feelings or things) in return</w:t>
            </w:r>
          </w:p>
          <w:p w14:paraId="1D299CA8" w14:textId="2ED388D8" w:rsidR="00BD7DB0" w:rsidRPr="00663165" w:rsidRDefault="00DB088F">
            <w:pPr>
              <w:widowControl w:val="0"/>
              <w:pBdr>
                <w:top w:val="nil"/>
                <w:left w:val="nil"/>
                <w:bottom w:val="nil"/>
                <w:right w:val="nil"/>
                <w:between w:val="nil"/>
              </w:pBdr>
              <w:spacing w:line="240" w:lineRule="auto"/>
              <w:jc w:val="center"/>
              <w:rPr>
                <w:rFonts w:ascii="Proxima Nova" w:hAnsi="Proxima Nova"/>
                <w:i/>
                <w:iCs/>
              </w:rPr>
            </w:pPr>
            <w:r w:rsidRPr="00663165">
              <w:rPr>
                <w:rFonts w:ascii="Proxima Nova" w:hAnsi="Proxima Nova"/>
                <w:i/>
                <w:iCs/>
              </w:rPr>
              <w:t xml:space="preserve">I gave my friend a birthday present. She reciprocated by giving me a gift on my birthday. </w:t>
            </w:r>
          </w:p>
          <w:p w14:paraId="606B9CC4" w14:textId="77777777" w:rsidR="00BD7DB0" w:rsidRDefault="00BD7DB0">
            <w:pPr>
              <w:widowControl w:val="0"/>
              <w:pBdr>
                <w:top w:val="nil"/>
                <w:left w:val="nil"/>
                <w:bottom w:val="nil"/>
                <w:right w:val="nil"/>
                <w:between w:val="nil"/>
              </w:pBdr>
              <w:spacing w:line="240" w:lineRule="auto"/>
              <w:jc w:val="center"/>
            </w:pPr>
          </w:p>
          <w:p w14:paraId="1B69ECD6" w14:textId="4C62CE8E" w:rsidR="00BD7DB0" w:rsidRDefault="00BD7DB0">
            <w:pPr>
              <w:widowControl w:val="0"/>
              <w:pBdr>
                <w:top w:val="nil"/>
                <w:left w:val="nil"/>
                <w:bottom w:val="nil"/>
                <w:right w:val="nil"/>
                <w:between w:val="nil"/>
              </w:pBdr>
              <w:spacing w:line="240" w:lineRule="auto"/>
              <w:jc w:val="center"/>
            </w:pPr>
          </w:p>
          <w:p w14:paraId="49AF9B38" w14:textId="03F74628" w:rsidR="00BD7DB0" w:rsidRDefault="00DB088F">
            <w:pPr>
              <w:widowControl w:val="0"/>
              <w:pBdr>
                <w:top w:val="nil"/>
                <w:left w:val="nil"/>
                <w:bottom w:val="nil"/>
                <w:right w:val="nil"/>
                <w:between w:val="nil"/>
              </w:pBdr>
              <w:spacing w:line="240" w:lineRule="auto"/>
              <w:jc w:val="center"/>
            </w:pPr>
            <w:r w:rsidRPr="00663165">
              <w:rPr>
                <w:rFonts w:ascii="Proxima Nova" w:hAnsi="Proxima Nova"/>
                <w:b/>
                <w:bCs/>
              </w:rPr>
              <w:t>Partaking</w:t>
            </w:r>
            <w:r w:rsidR="00663165">
              <w:rPr>
                <w:rFonts w:ascii="Proxima Nova" w:hAnsi="Proxima Nova"/>
                <w:b/>
                <w:bCs/>
              </w:rPr>
              <w:t xml:space="preserve"> </w:t>
            </w:r>
            <w:r w:rsidRPr="00663165">
              <w:rPr>
                <w:rFonts w:ascii="Proxima Nova" w:hAnsi="Proxima Nova"/>
              </w:rPr>
              <w:t>- to eat or drink together</w:t>
            </w:r>
          </w:p>
          <w:p w14:paraId="70E28623" w14:textId="77777777" w:rsidR="00BD7DB0" w:rsidRPr="00663165" w:rsidRDefault="00DB088F">
            <w:pPr>
              <w:widowControl w:val="0"/>
              <w:pBdr>
                <w:top w:val="nil"/>
                <w:left w:val="nil"/>
                <w:bottom w:val="nil"/>
                <w:right w:val="nil"/>
                <w:between w:val="nil"/>
              </w:pBdr>
              <w:spacing w:line="240" w:lineRule="auto"/>
              <w:jc w:val="center"/>
              <w:rPr>
                <w:rFonts w:ascii="Proxima Nova" w:hAnsi="Proxima Nova"/>
                <w:i/>
                <w:iCs/>
              </w:rPr>
            </w:pPr>
            <w:r w:rsidRPr="00663165">
              <w:rPr>
                <w:rFonts w:ascii="Proxima Nova" w:hAnsi="Proxima Nova"/>
                <w:i/>
                <w:iCs/>
              </w:rPr>
              <w:t>At the picnic, we will partake in sandwiches and cookies.</w:t>
            </w:r>
          </w:p>
          <w:p w14:paraId="3D40E1E7" w14:textId="637299CF" w:rsidR="00BD7DB0" w:rsidRDefault="00BD7DB0">
            <w:pPr>
              <w:widowControl w:val="0"/>
              <w:pBdr>
                <w:top w:val="nil"/>
                <w:left w:val="nil"/>
                <w:bottom w:val="nil"/>
                <w:right w:val="nil"/>
                <w:between w:val="nil"/>
              </w:pBdr>
              <w:spacing w:line="240" w:lineRule="auto"/>
              <w:jc w:val="center"/>
            </w:pPr>
          </w:p>
          <w:p w14:paraId="7D27380D" w14:textId="77777777" w:rsidR="00BD7DB0" w:rsidRDefault="00BD7DB0">
            <w:pPr>
              <w:widowControl w:val="0"/>
              <w:pBdr>
                <w:top w:val="nil"/>
                <w:left w:val="nil"/>
                <w:bottom w:val="nil"/>
                <w:right w:val="nil"/>
                <w:between w:val="nil"/>
              </w:pBdr>
              <w:spacing w:line="240" w:lineRule="auto"/>
              <w:jc w:val="center"/>
            </w:pPr>
          </w:p>
          <w:p w14:paraId="649E4275" w14:textId="404B101F" w:rsidR="00BD7DB0" w:rsidRDefault="00DB088F">
            <w:pPr>
              <w:widowControl w:val="0"/>
              <w:pBdr>
                <w:top w:val="nil"/>
                <w:left w:val="nil"/>
                <w:bottom w:val="nil"/>
                <w:right w:val="nil"/>
                <w:between w:val="nil"/>
              </w:pBdr>
              <w:spacing w:line="240" w:lineRule="auto"/>
              <w:jc w:val="center"/>
            </w:pPr>
            <w:r w:rsidRPr="00663165">
              <w:rPr>
                <w:rFonts w:ascii="Proxima Nova" w:hAnsi="Proxima Nova"/>
                <w:b/>
                <w:bCs/>
              </w:rPr>
              <w:t>Devoutly</w:t>
            </w:r>
            <w:r w:rsidR="00663165">
              <w:rPr>
                <w:b/>
              </w:rPr>
              <w:t xml:space="preserve"> </w:t>
            </w:r>
            <w:r w:rsidRPr="00663165">
              <w:rPr>
                <w:rFonts w:ascii="Proxima Nova" w:hAnsi="Proxima Nova"/>
              </w:rPr>
              <w:t>- sincere, serious</w:t>
            </w:r>
          </w:p>
          <w:p w14:paraId="26686689" w14:textId="77777777" w:rsidR="00BD7DB0" w:rsidRPr="00663165" w:rsidRDefault="00DB088F">
            <w:pPr>
              <w:widowControl w:val="0"/>
              <w:pBdr>
                <w:top w:val="nil"/>
                <w:left w:val="nil"/>
                <w:bottom w:val="nil"/>
                <w:right w:val="nil"/>
                <w:between w:val="nil"/>
              </w:pBdr>
              <w:spacing w:line="240" w:lineRule="auto"/>
              <w:jc w:val="center"/>
              <w:rPr>
                <w:rFonts w:ascii="Proxima Nova" w:hAnsi="Proxima Nova"/>
                <w:i/>
                <w:iCs/>
              </w:rPr>
            </w:pPr>
            <w:r w:rsidRPr="00663165">
              <w:rPr>
                <w:rFonts w:ascii="Proxima Nova" w:hAnsi="Proxima Nova"/>
                <w:i/>
                <w:iCs/>
              </w:rPr>
              <w:t>After a week of rain, he devoutly wished for a sunny day.</w:t>
            </w:r>
          </w:p>
          <w:p w14:paraId="0E325C0E" w14:textId="77777777" w:rsidR="00BD7DB0" w:rsidRPr="00663165" w:rsidRDefault="00BD7DB0">
            <w:pPr>
              <w:widowControl w:val="0"/>
              <w:pBdr>
                <w:top w:val="nil"/>
                <w:left w:val="nil"/>
                <w:bottom w:val="nil"/>
                <w:right w:val="nil"/>
                <w:between w:val="nil"/>
              </w:pBdr>
              <w:spacing w:line="240" w:lineRule="auto"/>
              <w:jc w:val="center"/>
              <w:rPr>
                <w:rFonts w:ascii="Proxima Nova" w:hAnsi="Proxima Nova"/>
                <w:i/>
                <w:iCs/>
              </w:rPr>
            </w:pPr>
          </w:p>
          <w:p w14:paraId="3D024719" w14:textId="77777777" w:rsidR="00BD7DB0" w:rsidRDefault="00BD7DB0">
            <w:pPr>
              <w:widowControl w:val="0"/>
              <w:pBdr>
                <w:top w:val="nil"/>
                <w:left w:val="nil"/>
                <w:bottom w:val="nil"/>
                <w:right w:val="nil"/>
                <w:between w:val="nil"/>
              </w:pBdr>
              <w:spacing w:line="240" w:lineRule="auto"/>
              <w:jc w:val="center"/>
            </w:pPr>
          </w:p>
          <w:p w14:paraId="1B6E64E6" w14:textId="1AB659D1" w:rsidR="00BD7DB0" w:rsidRDefault="00DB088F">
            <w:pPr>
              <w:widowControl w:val="0"/>
              <w:pBdr>
                <w:top w:val="nil"/>
                <w:left w:val="nil"/>
                <w:bottom w:val="nil"/>
                <w:right w:val="nil"/>
                <w:between w:val="nil"/>
              </w:pBdr>
              <w:spacing w:line="240" w:lineRule="auto"/>
              <w:jc w:val="center"/>
            </w:pPr>
            <w:r w:rsidRPr="00663165">
              <w:rPr>
                <w:rFonts w:ascii="Proxima Nova" w:hAnsi="Proxima Nova"/>
                <w:b/>
                <w:bCs/>
              </w:rPr>
              <w:t>Suffused</w:t>
            </w:r>
            <w:r w:rsidR="00663165">
              <w:rPr>
                <w:b/>
              </w:rPr>
              <w:t xml:space="preserve"> </w:t>
            </w:r>
            <w:r w:rsidRPr="00663165">
              <w:rPr>
                <w:rFonts w:ascii="Proxima Nova" w:hAnsi="Proxima Nova"/>
              </w:rPr>
              <w:t>- to spread all over</w:t>
            </w:r>
          </w:p>
          <w:p w14:paraId="752184B9" w14:textId="77777777" w:rsidR="00BD7DB0" w:rsidRPr="00663165" w:rsidRDefault="00DB088F">
            <w:pPr>
              <w:widowControl w:val="0"/>
              <w:pBdr>
                <w:top w:val="nil"/>
                <w:left w:val="nil"/>
                <w:bottom w:val="nil"/>
                <w:right w:val="nil"/>
                <w:between w:val="nil"/>
              </w:pBdr>
              <w:spacing w:line="240" w:lineRule="auto"/>
              <w:jc w:val="center"/>
              <w:rPr>
                <w:rFonts w:ascii="Proxima Nova" w:hAnsi="Proxima Nova"/>
                <w:i/>
                <w:iCs/>
              </w:rPr>
            </w:pPr>
            <w:r w:rsidRPr="00663165">
              <w:rPr>
                <w:rFonts w:ascii="Proxima Nova" w:hAnsi="Proxima Nova"/>
                <w:i/>
                <w:iCs/>
              </w:rPr>
              <w:t>The girls were suffused with laughter while watching the funny movie.</w:t>
            </w:r>
          </w:p>
          <w:p w14:paraId="21ED9DC0" w14:textId="77777777" w:rsidR="00BD7DB0" w:rsidRDefault="00BD7DB0">
            <w:pPr>
              <w:widowControl w:val="0"/>
              <w:pBdr>
                <w:top w:val="nil"/>
                <w:left w:val="nil"/>
                <w:bottom w:val="nil"/>
                <w:right w:val="nil"/>
                <w:between w:val="nil"/>
              </w:pBdr>
              <w:spacing w:line="240" w:lineRule="auto"/>
            </w:pPr>
          </w:p>
        </w:tc>
      </w:tr>
    </w:tbl>
    <w:p w14:paraId="09145E0F" w14:textId="023E3BA3" w:rsidR="00E41AAE" w:rsidRDefault="00E41AAE">
      <w:pPr>
        <w:rPr>
          <w:rFonts w:ascii="Proxima Nova" w:hAnsi="Proxima Nova"/>
          <w:i/>
          <w:iCs/>
          <w:sz w:val="28"/>
          <w:szCs w:val="28"/>
        </w:rPr>
      </w:pPr>
      <w:r>
        <w:rPr>
          <w:rFonts w:ascii="Proxima Nova" w:hAnsi="Proxima Nova"/>
          <w:i/>
          <w:iCs/>
          <w:noProof/>
          <w:sz w:val="28"/>
          <w:szCs w:val="28"/>
        </w:rPr>
        <w:lastRenderedPageBreak/>
        <w:drawing>
          <wp:anchor distT="0" distB="0" distL="114300" distR="114300" simplePos="0" relativeHeight="251659264" behindDoc="0" locked="0" layoutInCell="1" allowOverlap="1" wp14:anchorId="763AEC8C" wp14:editId="5CA31AA8">
            <wp:simplePos x="0" y="0"/>
            <wp:positionH relativeFrom="margin">
              <wp:align>left</wp:align>
            </wp:positionH>
            <wp:positionV relativeFrom="margin">
              <wp:align>top</wp:align>
            </wp:positionV>
            <wp:extent cx="2193925" cy="2098675"/>
            <wp:effectExtent l="0" t="0" r="0" b="0"/>
            <wp:wrapSquare wrapText="bothSides"/>
            <wp:docPr id="8" name="Picture 8" descr="A picture containing cake, table, sitting, pie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py of Blog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3279" cy="2107731"/>
                    </a:xfrm>
                    <a:prstGeom prst="rect">
                      <a:avLst/>
                    </a:prstGeom>
                  </pic:spPr>
                </pic:pic>
              </a:graphicData>
            </a:graphic>
            <wp14:sizeRelV relativeFrom="margin">
              <wp14:pctHeight>0</wp14:pctHeight>
            </wp14:sizeRelV>
          </wp:anchor>
        </w:drawing>
      </w:r>
    </w:p>
    <w:p w14:paraId="4B0CECB5" w14:textId="2B0F5E92" w:rsidR="00BD7DB0" w:rsidRPr="00E41AAE" w:rsidRDefault="00DB088F">
      <w:pPr>
        <w:rPr>
          <w:rFonts w:ascii="Proxima Nova" w:hAnsi="Proxima Nova"/>
          <w:i/>
          <w:iCs/>
          <w:sz w:val="26"/>
          <w:szCs w:val="26"/>
        </w:rPr>
      </w:pPr>
      <w:r w:rsidRPr="00E41AAE">
        <w:rPr>
          <w:rFonts w:ascii="Proxima Nova" w:hAnsi="Proxima Nova"/>
          <w:i/>
          <w:iCs/>
          <w:sz w:val="26"/>
          <w:szCs w:val="26"/>
        </w:rPr>
        <w:t>The time now drew near when General Washington intended to leave this part of the country for his beloved retreat at Mt. Vernon. On Tuesday the 4th of December it was made known to the officers then in New York that General Washington intended to commence his journey on that day.</w:t>
      </w:r>
    </w:p>
    <w:p w14:paraId="31A763CF" w14:textId="77777777" w:rsidR="00E41AAE" w:rsidRDefault="00E41AAE">
      <w:pPr>
        <w:rPr>
          <w:rFonts w:ascii="Proxima Nova" w:hAnsi="Proxima Nova"/>
          <w:i/>
          <w:iCs/>
          <w:sz w:val="28"/>
          <w:szCs w:val="28"/>
        </w:rPr>
      </w:pPr>
    </w:p>
    <w:p w14:paraId="65B1427F" w14:textId="77777777" w:rsidR="00E41AAE" w:rsidRDefault="00E41AAE">
      <w:pPr>
        <w:rPr>
          <w:rFonts w:ascii="Proxima Nova" w:hAnsi="Proxima Nova"/>
          <w:i/>
          <w:iCs/>
          <w:sz w:val="26"/>
          <w:szCs w:val="26"/>
        </w:rPr>
      </w:pPr>
    </w:p>
    <w:p w14:paraId="7156ED07" w14:textId="07ABD259" w:rsidR="00BD7DB0" w:rsidRPr="00E41AAE" w:rsidRDefault="00DB088F">
      <w:pPr>
        <w:rPr>
          <w:rFonts w:ascii="Proxima Nova" w:hAnsi="Proxima Nova"/>
          <w:i/>
          <w:iCs/>
          <w:sz w:val="26"/>
          <w:szCs w:val="26"/>
        </w:rPr>
      </w:pPr>
      <w:r w:rsidRPr="00E41AAE">
        <w:rPr>
          <w:rFonts w:ascii="Proxima Nova" w:hAnsi="Proxima Nova"/>
          <w:i/>
          <w:iCs/>
          <w:sz w:val="26"/>
          <w:szCs w:val="26"/>
        </w:rPr>
        <w:t xml:space="preserve">At 12 o’clock the officers repaired to </w:t>
      </w:r>
      <w:proofErr w:type="spellStart"/>
      <w:r w:rsidRPr="00E41AAE">
        <w:rPr>
          <w:rFonts w:ascii="Proxima Nova" w:hAnsi="Proxima Nova"/>
          <w:i/>
          <w:iCs/>
          <w:sz w:val="26"/>
          <w:szCs w:val="26"/>
        </w:rPr>
        <w:t>Fraunces</w:t>
      </w:r>
      <w:proofErr w:type="spellEnd"/>
      <w:r w:rsidRPr="00E41AAE">
        <w:rPr>
          <w:rFonts w:ascii="Proxima Nova" w:hAnsi="Proxima Nova"/>
          <w:i/>
          <w:iCs/>
          <w:sz w:val="26"/>
          <w:szCs w:val="26"/>
        </w:rPr>
        <w:t xml:space="preserve"> Tavern in Pearl Street where General Washington had appointed to meet them and to take his final leave of them. We had been assembled but a few moments when his excellency entered the room. His emotions were too strong to be concealed which seemed to be reciprocated by every officer present. After partaking of a slight refreshment in almost breathless silence the General filled his glass with wine and turning to the officers said, “With a heart full of love and gratitude I now take leave of you. I most devoutly wish that your latter days may be as prosperous and happy as your former ones have been glorious and honorable.”</w:t>
      </w:r>
    </w:p>
    <w:p w14:paraId="2ED02167" w14:textId="2CF52FB6" w:rsidR="00BD7DB0" w:rsidRPr="002C5D93" w:rsidRDefault="00BD7DB0">
      <w:pPr>
        <w:rPr>
          <w:rFonts w:ascii="Proxima Nova" w:hAnsi="Proxima Nova"/>
          <w:i/>
          <w:iCs/>
          <w:sz w:val="28"/>
          <w:szCs w:val="28"/>
        </w:rPr>
      </w:pPr>
    </w:p>
    <w:p w14:paraId="019E29A3" w14:textId="76EAA9B4" w:rsidR="00BD7DB0" w:rsidRPr="00E41AAE" w:rsidRDefault="00DB088F">
      <w:pPr>
        <w:rPr>
          <w:rFonts w:ascii="Proxima Nova" w:hAnsi="Proxima Nova"/>
          <w:i/>
          <w:iCs/>
          <w:sz w:val="26"/>
          <w:szCs w:val="26"/>
        </w:rPr>
      </w:pPr>
      <w:r w:rsidRPr="00E41AAE">
        <w:rPr>
          <w:rFonts w:ascii="Proxima Nova" w:hAnsi="Proxima Nova"/>
          <w:i/>
          <w:iCs/>
          <w:sz w:val="26"/>
          <w:szCs w:val="26"/>
        </w:rPr>
        <w:t xml:space="preserve">After the officers had taken a glass of wine General Washington said, “I cannot come to each of you but shall feel obliged if each of you will come and take me by the hand.” General Knox being nearest to the Commander-in-chief who, suffused in tears, was incapable of utterance but grasped his hand when they embraced in silence. In the same affectionate </w:t>
      </w:r>
      <w:proofErr w:type="gramStart"/>
      <w:r w:rsidRPr="00E41AAE">
        <w:rPr>
          <w:rFonts w:ascii="Proxima Nova" w:hAnsi="Proxima Nova"/>
          <w:i/>
          <w:iCs/>
          <w:sz w:val="26"/>
          <w:szCs w:val="26"/>
        </w:rPr>
        <w:t>manner</w:t>
      </w:r>
      <w:proofErr w:type="gramEnd"/>
      <w:r w:rsidRPr="00E41AAE">
        <w:rPr>
          <w:rFonts w:ascii="Proxima Nova" w:hAnsi="Proxima Nova"/>
          <w:i/>
          <w:iCs/>
          <w:sz w:val="26"/>
          <w:szCs w:val="26"/>
        </w:rPr>
        <w:t xml:space="preserve"> every officer in the room marched up and parted with his general in chief. Such a scene of sorrow and weeping I had never before witnessed and fondly hope I may never be called to witness again.</w:t>
      </w:r>
    </w:p>
    <w:p w14:paraId="2BB0150D" w14:textId="5AF6F5F7" w:rsidR="002C5D93" w:rsidRDefault="00557A31" w:rsidP="00557A31">
      <w:pPr>
        <w:jc w:val="center"/>
      </w:pPr>
      <w:r>
        <w:rPr>
          <w:noProof/>
        </w:rPr>
        <w:drawing>
          <wp:inline distT="0" distB="0" distL="0" distR="0" wp14:anchorId="260CEACB" wp14:editId="2918DD3D">
            <wp:extent cx="1518257" cy="1518257"/>
            <wp:effectExtent l="0" t="0" r="0" b="0"/>
            <wp:docPr id="9" name="Picture 9" descr="A picture containing sitting, black, draw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py of Blog Logo c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8257" cy="1518257"/>
                    </a:xfrm>
                    <a:prstGeom prst="rect">
                      <a:avLst/>
                    </a:prstGeom>
                  </pic:spPr>
                </pic:pic>
              </a:graphicData>
            </a:graphic>
          </wp:inline>
        </w:drawing>
      </w:r>
    </w:p>
    <w:p w14:paraId="46459A43" w14:textId="77777777" w:rsidR="00175642" w:rsidRDefault="00175642">
      <w:pPr>
        <w:rPr>
          <w:rFonts w:ascii="Proxima Nova" w:hAnsi="Proxima Nova"/>
          <w:b/>
          <w:bCs/>
        </w:rPr>
      </w:pPr>
    </w:p>
    <w:p w14:paraId="57C815C6" w14:textId="323C16DB" w:rsidR="00BD7DB0" w:rsidRPr="00BE1E0B" w:rsidRDefault="00DB088F">
      <w:pPr>
        <w:rPr>
          <w:rFonts w:ascii="Proxima Nova" w:hAnsi="Proxima Nova"/>
          <w:b/>
          <w:bCs/>
        </w:rPr>
      </w:pPr>
      <w:r w:rsidRPr="00BE1E0B">
        <w:rPr>
          <w:rFonts w:ascii="Proxima Nova" w:hAnsi="Proxima Nova"/>
          <w:b/>
          <w:bCs/>
        </w:rPr>
        <w:lastRenderedPageBreak/>
        <w:t xml:space="preserve">Now that you have read Tallmadge’s account of the farewell, how do you imagine the scene? </w:t>
      </w:r>
    </w:p>
    <w:p w14:paraId="31F82010" w14:textId="77777777" w:rsidR="00BD7DB0" w:rsidRDefault="00DB088F">
      <w:r>
        <w:rPr>
          <w:u w:val="single"/>
        </w:rPr>
        <w:t xml:space="preserve">                                                                                                                                                   </w:t>
      </w:r>
      <w:r>
        <w:t>.</w:t>
      </w:r>
    </w:p>
    <w:p w14:paraId="16F2E0C7" w14:textId="23C05250" w:rsidR="00BD7DB0" w:rsidRDefault="00DB088F">
      <w:pPr>
        <w:rPr>
          <w:u w:val="single"/>
        </w:rPr>
      </w:pPr>
      <w:r>
        <w:rPr>
          <w:u w:val="single"/>
        </w:rPr>
        <w:t xml:space="preserve">                                                                                                                                                   .</w:t>
      </w:r>
    </w:p>
    <w:p w14:paraId="7EA5F965" w14:textId="77777777" w:rsidR="00BD7DB0" w:rsidRDefault="00BD7DB0"/>
    <w:p w14:paraId="405DA65B" w14:textId="3069D8D3" w:rsidR="00BD7DB0" w:rsidRDefault="00DB088F">
      <w:pPr>
        <w:rPr>
          <w:u w:val="single"/>
        </w:rPr>
      </w:pPr>
      <w:r w:rsidRPr="00BE1E0B">
        <w:rPr>
          <w:rFonts w:ascii="Proxima Nova" w:hAnsi="Proxima Nova"/>
          <w:b/>
          <w:bCs/>
        </w:rPr>
        <w:t>How do you think the officers felt?</w:t>
      </w:r>
      <w:r>
        <w:t xml:space="preserve"> </w:t>
      </w:r>
      <w:r>
        <w:rPr>
          <w:u w:val="single"/>
        </w:rPr>
        <w:t xml:space="preserve">                                                                                      </w:t>
      </w:r>
      <w:proofErr w:type="gramStart"/>
      <w:r>
        <w:rPr>
          <w:u w:val="single"/>
        </w:rPr>
        <w:t xml:space="preserve">  .</w:t>
      </w:r>
      <w:proofErr w:type="gramEnd"/>
    </w:p>
    <w:p w14:paraId="63C3C4E7" w14:textId="36F9D066" w:rsidR="00BD7DB0" w:rsidRDefault="00DB088F">
      <w:pPr>
        <w:rPr>
          <w:u w:val="single"/>
        </w:rPr>
      </w:pPr>
      <w:r>
        <w:rPr>
          <w:u w:val="single"/>
        </w:rPr>
        <w:t xml:space="preserve">                                                                                                                                                    .</w:t>
      </w:r>
    </w:p>
    <w:p w14:paraId="6865B592" w14:textId="55077E66" w:rsidR="00BD7DB0" w:rsidRDefault="00BD7DB0"/>
    <w:p w14:paraId="20F39235" w14:textId="0967B01E" w:rsidR="00BD7DB0" w:rsidRDefault="00DB088F">
      <w:pPr>
        <w:rPr>
          <w:u w:val="single"/>
        </w:rPr>
      </w:pPr>
      <w:r w:rsidRPr="00BE1E0B">
        <w:rPr>
          <w:rFonts w:ascii="Proxima Nova" w:hAnsi="Proxima Nova"/>
          <w:b/>
          <w:bCs/>
        </w:rPr>
        <w:t>What words did Tallmadge use to make you think that?</w:t>
      </w:r>
      <w:r>
        <w:rPr>
          <w:b/>
        </w:rPr>
        <w:t xml:space="preserve"> </w:t>
      </w:r>
      <w:r>
        <w:rPr>
          <w:u w:val="single"/>
        </w:rPr>
        <w:t xml:space="preserve">                                                       </w:t>
      </w:r>
      <w:proofErr w:type="gramStart"/>
      <w:r>
        <w:rPr>
          <w:u w:val="single"/>
        </w:rPr>
        <w:t xml:space="preserve">  .</w:t>
      </w:r>
      <w:proofErr w:type="gramEnd"/>
      <w:r>
        <w:rPr>
          <w:u w:val="single"/>
        </w:rPr>
        <w:t xml:space="preserve">                                                                                                      </w:t>
      </w:r>
    </w:p>
    <w:p w14:paraId="3B3CD1DF" w14:textId="0D8112CF" w:rsidR="00BD7DB0" w:rsidRDefault="00DB088F">
      <w:pPr>
        <w:rPr>
          <w:u w:val="single"/>
        </w:rPr>
      </w:pPr>
      <w:r>
        <w:rPr>
          <w:u w:val="single"/>
        </w:rPr>
        <w:t xml:space="preserve">                                                                                                                                                        .</w:t>
      </w:r>
    </w:p>
    <w:p w14:paraId="30FECB6C" w14:textId="2F4A0CD4" w:rsidR="00BD7DB0" w:rsidRDefault="00BD7DB0"/>
    <w:p w14:paraId="52F8975B" w14:textId="40ECABD9" w:rsidR="002C5D93" w:rsidRDefault="00DB088F">
      <w:r w:rsidRPr="00BE1E0B">
        <w:rPr>
          <w:rFonts w:ascii="Proxima Nova" w:hAnsi="Proxima Nova"/>
        </w:rPr>
        <w:t>Tallmadge’s memoir is an example of a</w:t>
      </w:r>
      <w:r>
        <w:rPr>
          <w:b/>
        </w:rPr>
        <w:t xml:space="preserve"> </w:t>
      </w:r>
      <w:r w:rsidRPr="00BE1E0B">
        <w:rPr>
          <w:rFonts w:ascii="Proxima Nova" w:hAnsi="Proxima Nova"/>
          <w:b/>
          <w:bCs/>
        </w:rPr>
        <w:t>primary source</w:t>
      </w:r>
      <w:r>
        <w:rPr>
          <w:b/>
        </w:rPr>
        <w:t>.</w:t>
      </w:r>
      <w:r>
        <w:t xml:space="preserve"> </w:t>
      </w:r>
      <w:r w:rsidRPr="00BE1E0B">
        <w:rPr>
          <w:rFonts w:ascii="Proxima Nova" w:hAnsi="Proxima Nova"/>
        </w:rPr>
        <w:t>A primary source provides original information. It is created by someone who has direct knowledge of the event being described. Things like diaries, photographs, and letters are primary sources. This is different from secondary sources. A</w:t>
      </w:r>
      <w:r>
        <w:t xml:space="preserve"> </w:t>
      </w:r>
      <w:r w:rsidRPr="00BE1E0B">
        <w:rPr>
          <w:rFonts w:ascii="Proxima Nova" w:hAnsi="Proxima Nova"/>
          <w:b/>
          <w:bCs/>
        </w:rPr>
        <w:t>secondary source</w:t>
      </w:r>
      <w:r>
        <w:rPr>
          <w:b/>
        </w:rPr>
        <w:t xml:space="preserve"> </w:t>
      </w:r>
      <w:r w:rsidRPr="00BE1E0B">
        <w:rPr>
          <w:rFonts w:ascii="Proxima Nova" w:hAnsi="Proxima Nova"/>
        </w:rPr>
        <w:t>is created by looking at primary sources. They are created by someone who did not experience the event firsthand, but who studied primary sources.</w:t>
      </w:r>
      <w:r>
        <w:t xml:space="preserve"> </w:t>
      </w:r>
      <w:r w:rsidRPr="00BE1E0B">
        <w:rPr>
          <w:rFonts w:ascii="Proxima Nova" w:hAnsi="Proxima Nova"/>
          <w:b/>
          <w:bCs/>
        </w:rPr>
        <w:t>For example:</w:t>
      </w:r>
      <w:r>
        <w:t xml:space="preserve"> </w:t>
      </w:r>
      <w:r w:rsidRPr="00BE1E0B">
        <w:rPr>
          <w:rFonts w:ascii="Proxima Nova" w:hAnsi="Proxima Nova"/>
        </w:rPr>
        <w:t>a letter written by George Washington is a primary source. A textbook is a secondary source.</w:t>
      </w:r>
    </w:p>
    <w:p w14:paraId="39BFEEA1" w14:textId="77777777" w:rsidR="002C5D93" w:rsidRDefault="002C5D93"/>
    <w:p w14:paraId="48B6C26D" w14:textId="25D3646A" w:rsidR="00BD7DB0" w:rsidRPr="002C5D93" w:rsidRDefault="00DB088F">
      <w:r w:rsidRPr="00663165">
        <w:rPr>
          <w:rFonts w:ascii="Proxima Nova" w:hAnsi="Proxima Nova"/>
        </w:rPr>
        <w:t>Now that you have read Tallmadge’s memoir, it’s your turn! Write your own account of an event in your life.</w:t>
      </w:r>
      <w:r>
        <w:t xml:space="preserve"> </w:t>
      </w:r>
      <w:r w:rsidRPr="00663165">
        <w:rPr>
          <w:rFonts w:ascii="Proxima Nova" w:hAnsi="Proxima Nova"/>
          <w:b/>
          <w:bCs/>
        </w:rPr>
        <w:t xml:space="preserve">Keep these things in mind when writing your account: </w:t>
      </w:r>
    </w:p>
    <w:p w14:paraId="264D9F40" w14:textId="77777777" w:rsidR="00BD7DB0" w:rsidRDefault="00BD7DB0">
      <w:pPr>
        <w:rPr>
          <w:b/>
        </w:rPr>
      </w:pPr>
    </w:p>
    <w:p w14:paraId="0AE310F4" w14:textId="77777777" w:rsidR="00BD7DB0" w:rsidRPr="00663165" w:rsidRDefault="00DB088F">
      <w:pPr>
        <w:rPr>
          <w:rFonts w:ascii="Proxima Nova" w:hAnsi="Proxima Nova"/>
          <w:i/>
          <w:iCs/>
        </w:rPr>
      </w:pPr>
      <w:r>
        <w:tab/>
      </w:r>
      <w:r w:rsidRPr="00663165">
        <w:rPr>
          <w:rFonts w:ascii="Proxima Nova" w:hAnsi="Proxima Nova"/>
          <w:i/>
          <w:iCs/>
        </w:rPr>
        <w:t>What might historians in the future want to know about your life?</w:t>
      </w:r>
    </w:p>
    <w:p w14:paraId="440E04AE" w14:textId="77777777" w:rsidR="00BD7DB0" w:rsidRPr="00663165" w:rsidRDefault="00DB088F">
      <w:pPr>
        <w:rPr>
          <w:rFonts w:ascii="Proxima Nova" w:hAnsi="Proxima Nova"/>
          <w:i/>
          <w:iCs/>
        </w:rPr>
      </w:pPr>
      <w:r w:rsidRPr="00663165">
        <w:rPr>
          <w:rFonts w:ascii="Proxima Nova" w:hAnsi="Proxima Nova"/>
          <w:i/>
          <w:iCs/>
        </w:rPr>
        <w:tab/>
        <w:t>What words can you use to let people know what happened?</w:t>
      </w:r>
    </w:p>
    <w:p w14:paraId="68D66F36" w14:textId="0783EF6F" w:rsidR="00BD7DB0" w:rsidRDefault="00DB088F" w:rsidP="007A481B">
      <w:pPr>
        <w:jc w:val="center"/>
        <w:rPr>
          <w:rFonts w:ascii="Proxima Nova" w:hAnsi="Proxima Nova"/>
          <w:i/>
          <w:iCs/>
        </w:rPr>
      </w:pPr>
      <w:r w:rsidRPr="00663165">
        <w:rPr>
          <w:rFonts w:ascii="Proxima Nova" w:hAnsi="Proxima Nova"/>
          <w:i/>
          <w:iCs/>
        </w:rPr>
        <w:t xml:space="preserve">What words can you use to let people know how you felt about what happened? </w:t>
      </w:r>
    </w:p>
    <w:p w14:paraId="6B8537C9" w14:textId="70B9F847" w:rsidR="00387BF0" w:rsidRDefault="00387BF0" w:rsidP="007A481B">
      <w:pPr>
        <w:jc w:val="center"/>
        <w:rPr>
          <w:rFonts w:ascii="Proxima Nova" w:hAnsi="Proxima Nova"/>
          <w:i/>
          <w:iCs/>
        </w:rPr>
      </w:pPr>
    </w:p>
    <w:p w14:paraId="55990D74" w14:textId="77777777" w:rsidR="00343F7D" w:rsidRDefault="00343F7D" w:rsidP="007A481B">
      <w:pPr>
        <w:jc w:val="center"/>
        <w:rPr>
          <w:rFonts w:ascii="Proxima Nova" w:hAnsi="Proxima Nova"/>
          <w:i/>
          <w:iCs/>
        </w:rPr>
      </w:pPr>
    </w:p>
    <w:p w14:paraId="5CDE82E0" w14:textId="77777777" w:rsidR="00343F7D" w:rsidRDefault="00343F7D" w:rsidP="007A481B">
      <w:pPr>
        <w:jc w:val="center"/>
        <w:rPr>
          <w:rFonts w:ascii="Proxima Nova" w:hAnsi="Proxima Nova"/>
          <w:i/>
          <w:iCs/>
        </w:rPr>
      </w:pPr>
    </w:p>
    <w:p w14:paraId="52174BAE" w14:textId="0391B6C3" w:rsidR="005678D3" w:rsidRDefault="00343F7D" w:rsidP="005678D3">
      <w:pPr>
        <w:jc w:val="center"/>
        <w:rPr>
          <w:rFonts w:ascii="Proxima Nova" w:hAnsi="Proxima Nova"/>
          <w:i/>
          <w:iCs/>
        </w:rPr>
      </w:pPr>
      <w:r>
        <w:rPr>
          <w:rFonts w:ascii="Proxima Nova" w:hAnsi="Proxima Nova"/>
          <w:i/>
          <w:iCs/>
          <w:noProof/>
        </w:rPr>
        <w:drawing>
          <wp:inline distT="0" distB="0" distL="0" distR="0" wp14:anchorId="10CBF024" wp14:editId="6BE3C24A">
            <wp:extent cx="2138017" cy="2138017"/>
            <wp:effectExtent l="0" t="0" r="0" b="0"/>
            <wp:docPr id="10" name="Picture 10"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2149620" cy="2149620"/>
                    </a:xfrm>
                    <a:prstGeom prst="rect">
                      <a:avLst/>
                    </a:prstGeom>
                  </pic:spPr>
                </pic:pic>
              </a:graphicData>
            </a:graphic>
          </wp:inline>
        </w:drawing>
      </w:r>
    </w:p>
    <w:p w14:paraId="7B34FAFF" w14:textId="04AFE441" w:rsidR="005678D3" w:rsidRDefault="005678D3" w:rsidP="00343F7D">
      <w:pPr>
        <w:jc w:val="center"/>
        <w:rPr>
          <w:rFonts w:ascii="Proxima Nova" w:hAnsi="Proxima Nova"/>
          <w:i/>
          <w:iCs/>
        </w:rPr>
      </w:pPr>
    </w:p>
    <w:p w14:paraId="76B68942" w14:textId="07091C5C" w:rsidR="005678D3" w:rsidRPr="005678D3" w:rsidRDefault="005678D3" w:rsidP="005678D3">
      <w:pPr>
        <w:rPr>
          <w:rFonts w:ascii="Proxima Nova" w:hAnsi="Proxima Nova"/>
          <w:lang w:val="en-US"/>
        </w:rPr>
      </w:pPr>
      <w:r>
        <w:rPr>
          <w:rFonts w:ascii="Proxima Nova" w:hAnsi="Proxima Nova"/>
          <w:noProof/>
          <w:lang w:val="en-US"/>
        </w:rPr>
        <w:drawing>
          <wp:anchor distT="0" distB="0" distL="114300" distR="114300" simplePos="0" relativeHeight="251661312" behindDoc="1" locked="0" layoutInCell="1" allowOverlap="1" wp14:anchorId="11AD62F0" wp14:editId="42064EC8">
            <wp:simplePos x="0" y="0"/>
            <wp:positionH relativeFrom="column">
              <wp:posOffset>0</wp:posOffset>
            </wp:positionH>
            <wp:positionV relativeFrom="paragraph">
              <wp:posOffset>-1270</wp:posOffset>
            </wp:positionV>
            <wp:extent cx="1122680" cy="200660"/>
            <wp:effectExtent l="0" t="0" r="0" b="254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laLogo_black_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2680" cy="200660"/>
                    </a:xfrm>
                    <a:prstGeom prst="rect">
                      <a:avLst/>
                    </a:prstGeom>
                  </pic:spPr>
                </pic:pic>
              </a:graphicData>
            </a:graphic>
            <wp14:sizeRelH relativeFrom="page">
              <wp14:pctWidth>0</wp14:pctWidth>
            </wp14:sizeRelH>
            <wp14:sizeRelV relativeFrom="page">
              <wp14:pctHeight>0</wp14:pctHeight>
            </wp14:sizeRelV>
          </wp:anchor>
        </w:drawing>
      </w:r>
      <w:r w:rsidRPr="005678D3">
        <w:rPr>
          <w:rFonts w:ascii="Proxima Nova" w:hAnsi="Proxima Nova"/>
          <w:lang w:val="en-US"/>
        </w:rPr>
        <w:t>This program is supported, in part, by public funds from the New York City Department of Cultural Affairs in partnership with the City Council. </w:t>
      </w:r>
    </w:p>
    <w:sectPr w:rsidR="005678D3" w:rsidRPr="005678D3" w:rsidSect="00175642">
      <w:headerReference w:type="default" r:id="rId11"/>
      <w:footerReference w:type="default" r:id="rId12"/>
      <w:headerReference w:type="first" r:id="rId13"/>
      <w:footerReference w:type="first" r:id="rId14"/>
      <w:pgSz w:w="12240" w:h="15840"/>
      <w:pgMar w:top="1440" w:right="1440" w:bottom="720" w:left="1440" w:header="288"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E4426" w14:textId="77777777" w:rsidR="0043766D" w:rsidRDefault="0043766D" w:rsidP="002C40CD">
      <w:pPr>
        <w:spacing w:line="240" w:lineRule="auto"/>
      </w:pPr>
      <w:r>
        <w:separator/>
      </w:r>
    </w:p>
  </w:endnote>
  <w:endnote w:type="continuationSeparator" w:id="0">
    <w:p w14:paraId="77145AD7" w14:textId="77777777" w:rsidR="0043766D" w:rsidRDefault="0043766D" w:rsidP="002C40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Proxima Nova">
    <w:panose1 w:val="02000506030000020004"/>
    <w:charset w:val="00"/>
    <w:family w:val="auto"/>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10E5E" w14:textId="3C496977" w:rsidR="002C40CD" w:rsidRDefault="002C40CD" w:rsidP="002C40CD">
    <w:pPr>
      <w:pStyle w:val="Footer"/>
      <w:jc w:val="center"/>
    </w:pPr>
    <w:r>
      <w:rPr>
        <w:noProof/>
      </w:rPr>
      <w:drawing>
        <wp:inline distT="0" distB="0" distL="0" distR="0" wp14:anchorId="675FBDF7" wp14:editId="00C53E7A">
          <wp:extent cx="2683296" cy="389614"/>
          <wp:effectExtent l="0" t="0" r="0" b="0"/>
          <wp:docPr id="4" name="Picture 4" descr="A close up of a f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 design.png"/>
                  <pic:cNvPicPr/>
                </pic:nvPicPr>
                <pic:blipFill rotWithShape="1">
                  <a:blip r:embed="rId1">
                    <a:extLst>
                      <a:ext uri="{28A0092B-C50C-407E-A947-70E740481C1C}">
                        <a14:useLocalDpi xmlns:a14="http://schemas.microsoft.com/office/drawing/2010/main" val="0"/>
                      </a:ext>
                    </a:extLst>
                  </a:blip>
                  <a:srcRect t="43500" b="41981"/>
                  <a:stretch/>
                </pic:blipFill>
                <pic:spPr bwMode="auto">
                  <a:xfrm>
                    <a:off x="0" y="0"/>
                    <a:ext cx="2717836" cy="39462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619EC" w14:textId="7F99CC66" w:rsidR="00743DAD" w:rsidRDefault="00743DAD" w:rsidP="00743DAD">
    <w:pPr>
      <w:pStyle w:val="Footer"/>
      <w:jc w:val="center"/>
    </w:pPr>
    <w:r>
      <w:rPr>
        <w:noProof/>
      </w:rPr>
      <w:drawing>
        <wp:inline distT="0" distB="0" distL="0" distR="0" wp14:anchorId="4A435CDD" wp14:editId="154E7536">
          <wp:extent cx="2683296" cy="389614"/>
          <wp:effectExtent l="0" t="0" r="0" b="0"/>
          <wp:docPr id="5" name="Picture 5" descr="A close up of a f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 design.png"/>
                  <pic:cNvPicPr/>
                </pic:nvPicPr>
                <pic:blipFill rotWithShape="1">
                  <a:blip r:embed="rId1">
                    <a:extLst>
                      <a:ext uri="{28A0092B-C50C-407E-A947-70E740481C1C}">
                        <a14:useLocalDpi xmlns:a14="http://schemas.microsoft.com/office/drawing/2010/main" val="0"/>
                      </a:ext>
                    </a:extLst>
                  </a:blip>
                  <a:srcRect t="43500" b="41981"/>
                  <a:stretch/>
                </pic:blipFill>
                <pic:spPr bwMode="auto">
                  <a:xfrm>
                    <a:off x="0" y="0"/>
                    <a:ext cx="2717836" cy="39462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C3713" w14:textId="77777777" w:rsidR="0043766D" w:rsidRDefault="0043766D" w:rsidP="002C40CD">
      <w:pPr>
        <w:spacing w:line="240" w:lineRule="auto"/>
      </w:pPr>
      <w:r>
        <w:separator/>
      </w:r>
    </w:p>
  </w:footnote>
  <w:footnote w:type="continuationSeparator" w:id="0">
    <w:p w14:paraId="7F125451" w14:textId="77777777" w:rsidR="0043766D" w:rsidRDefault="0043766D" w:rsidP="002C40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56F9F" w14:textId="6D7422B8" w:rsidR="00744ABB" w:rsidRDefault="00744ABB">
    <w:pPr>
      <w:pStyle w:val="Header"/>
    </w:pPr>
  </w:p>
  <w:p w14:paraId="4F236156" w14:textId="77777777" w:rsidR="00744ABB" w:rsidRDefault="00744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6BE18" w14:textId="2489986D" w:rsidR="007425EF" w:rsidRPr="002000F2" w:rsidRDefault="002000F2" w:rsidP="007425EF">
    <w:pPr>
      <w:pStyle w:val="Header"/>
      <w:jc w:val="center"/>
      <w:rPr>
        <w:rFonts w:ascii="Proxima Nova" w:hAnsi="Proxima Nova"/>
        <w:b/>
        <w:bCs/>
        <w:sz w:val="44"/>
        <w:szCs w:val="44"/>
      </w:rPr>
    </w:pPr>
    <w:r w:rsidRPr="002000F2">
      <w:rPr>
        <w:rFonts w:ascii="Proxima Nova" w:hAnsi="Proxima Nova"/>
        <w:b/>
        <w:bCs/>
        <w:noProof/>
        <w:sz w:val="44"/>
        <w:szCs w:val="44"/>
      </w:rPr>
      <w:drawing>
        <wp:anchor distT="0" distB="0" distL="114300" distR="114300" simplePos="0" relativeHeight="251660288" behindDoc="0" locked="0" layoutInCell="1" allowOverlap="1" wp14:anchorId="00BF508D" wp14:editId="57613BE5">
          <wp:simplePos x="0" y="0"/>
          <wp:positionH relativeFrom="margin">
            <wp:posOffset>-679180</wp:posOffset>
          </wp:positionH>
          <wp:positionV relativeFrom="margin">
            <wp:posOffset>-781820</wp:posOffset>
          </wp:positionV>
          <wp:extent cx="539115" cy="539115"/>
          <wp:effectExtent l="0" t="0" r="0" b="0"/>
          <wp:wrapSquare wrapText="bothSides"/>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tic1.squarespace.png"/>
                  <pic:cNvPicPr/>
                </pic:nvPicPr>
                <pic:blipFill>
                  <a:blip r:embed="rId1">
                    <a:extLst>
                      <a:ext uri="{28A0092B-C50C-407E-A947-70E740481C1C}">
                        <a14:useLocalDpi xmlns:a14="http://schemas.microsoft.com/office/drawing/2010/main" val="0"/>
                      </a:ext>
                    </a:extLst>
                  </a:blip>
                  <a:stretch>
                    <a:fillRect/>
                  </a:stretch>
                </pic:blipFill>
                <pic:spPr>
                  <a:xfrm>
                    <a:off x="0" y="0"/>
                    <a:ext cx="539115" cy="539115"/>
                  </a:xfrm>
                  <a:prstGeom prst="rect">
                    <a:avLst/>
                  </a:prstGeom>
                </pic:spPr>
              </pic:pic>
            </a:graphicData>
          </a:graphic>
          <wp14:sizeRelH relativeFrom="margin">
            <wp14:pctWidth>0</wp14:pctWidth>
          </wp14:sizeRelH>
          <wp14:sizeRelV relativeFrom="margin">
            <wp14:pctHeight>0</wp14:pctHeight>
          </wp14:sizeRelV>
        </wp:anchor>
      </w:drawing>
    </w:r>
    <w:r>
      <w:rPr>
        <w:rFonts w:ascii="Proxima Nova" w:hAnsi="Proxima Nova"/>
        <w:b/>
        <w:bCs/>
        <w:sz w:val="44"/>
        <w:szCs w:val="44"/>
      </w:rPr>
      <w:t xml:space="preserve">   </w:t>
    </w:r>
    <w:r w:rsidR="007425EF" w:rsidRPr="002000F2">
      <w:rPr>
        <w:rFonts w:ascii="Proxima Nova" w:hAnsi="Proxima Nova"/>
        <w:b/>
        <w:bCs/>
        <w:sz w:val="44"/>
        <w:szCs w:val="44"/>
      </w:rPr>
      <w:t>Remembering Washington’s Farewell</w:t>
    </w:r>
  </w:p>
  <w:p w14:paraId="0E0231D0" w14:textId="0E79F5C4" w:rsidR="00744ABB" w:rsidRDefault="007425EF">
    <w:pPr>
      <w:pStyle w:val="Header"/>
    </w:pPr>
    <w:r w:rsidRPr="007425EF">
      <w:rPr>
        <w:rFonts w:ascii="Proxima Nova" w:hAnsi="Proxima Nova"/>
        <w:b/>
        <w:bCs/>
        <w:noProof/>
        <w:sz w:val="32"/>
        <w:szCs w:val="32"/>
      </w:rPr>
      <mc:AlternateContent>
        <mc:Choice Requires="wps">
          <w:drawing>
            <wp:anchor distT="0" distB="0" distL="114300" distR="114300" simplePos="0" relativeHeight="251659264" behindDoc="0" locked="0" layoutInCell="1" allowOverlap="1" wp14:anchorId="69A8B619" wp14:editId="5FC9D5DA">
              <wp:simplePos x="0" y="0"/>
              <wp:positionH relativeFrom="page">
                <wp:posOffset>229870</wp:posOffset>
              </wp:positionH>
              <wp:positionV relativeFrom="page">
                <wp:posOffset>681152</wp:posOffset>
              </wp:positionV>
              <wp:extent cx="914400" cy="187325"/>
              <wp:effectExtent l="0" t="0" r="1270" b="3175"/>
              <wp:wrapNone/>
              <wp:docPr id="47" name="Rectangle 47" title="Document Title"/>
              <wp:cNvGraphicFramePr/>
              <a:graphic xmlns:a="http://schemas.openxmlformats.org/drawingml/2006/main">
                <a:graphicData uri="http://schemas.microsoft.com/office/word/2010/wordprocessingShape">
                  <wps:wsp>
                    <wps:cNvSpPr/>
                    <wps:spPr>
                      <a:xfrm>
                        <a:off x="0" y="0"/>
                        <a:ext cx="914400" cy="18732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Proxima Nova" w:hAnsi="Proxima Nova"/>
                              <w:sz w:val="18"/>
                              <w:szCs w:val="1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45C9FD81" w14:textId="01290F1C" w:rsidR="00744ABB" w:rsidRPr="00744ABB" w:rsidRDefault="00744ABB">
                              <w:pPr>
                                <w:pStyle w:val="NoSpacing"/>
                                <w:jc w:val="center"/>
                                <w:rPr>
                                  <w:rFonts w:ascii="Proxima Nova" w:hAnsi="Proxima Nova"/>
                                  <w:sz w:val="18"/>
                                  <w:szCs w:val="18"/>
                                </w:rPr>
                              </w:pPr>
                              <w:proofErr w:type="spellStart"/>
                              <w:r w:rsidRPr="00744ABB">
                                <w:rPr>
                                  <w:rFonts w:ascii="Proxima Nova" w:hAnsi="Proxima Nova"/>
                                  <w:sz w:val="18"/>
                                  <w:szCs w:val="18"/>
                                </w:rPr>
                                <w:t>Fraunces</w:t>
                              </w:r>
                              <w:proofErr w:type="spellEnd"/>
                              <w:r w:rsidRPr="00744ABB">
                                <w:rPr>
                                  <w:rFonts w:ascii="Proxima Nova" w:hAnsi="Proxima Nova"/>
                                  <w:sz w:val="18"/>
                                  <w:szCs w:val="18"/>
                                </w:rPr>
                                <w:t xml:space="preserve"> Tavern® Museum | 54 Peal St, 2nd Fl. New York, NY 10004 | www.frauncestavernmuseum.org | (212) 425-1778</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69A8B619" id="Rectangle 47" o:spid="_x0000_s1026" alt="Title: Document Title" style="position:absolute;margin-left:18.1pt;margin-top:53.65pt;width:1in;height:14.7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" fillcolor="black [3213]" stroked="f" strokeweight="2pt">
              <v:textbox inset=",0,,0">
                <w:txbxContent>
                  <w:sdt>
                    <w:sdtPr>
                      <w:rPr>
                        <w:rFonts w:ascii="Proxima Nova" w:hAnsi="Proxima Nova"/>
                        <w:sz w:val="18"/>
                        <w:szCs w:val="1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45C9FD81" w14:textId="01290F1C" w:rsidR="00744ABB" w:rsidRPr="00744ABB" w:rsidRDefault="00744ABB">
                        <w:pPr>
                          <w:pStyle w:val="NoSpacing"/>
                          <w:jc w:val="center"/>
                          <w:rPr>
                            <w:rFonts w:ascii="Proxima Nova" w:hAnsi="Proxima Nova"/>
                            <w:sz w:val="18"/>
                            <w:szCs w:val="18"/>
                          </w:rPr>
                        </w:pPr>
                        <w:proofErr w:type="spellStart"/>
                        <w:r w:rsidRPr="00744ABB">
                          <w:rPr>
                            <w:rFonts w:ascii="Proxima Nova" w:hAnsi="Proxima Nova"/>
                            <w:sz w:val="18"/>
                            <w:szCs w:val="18"/>
                          </w:rPr>
                          <w:t>Fraunces</w:t>
                        </w:r>
                        <w:proofErr w:type="spellEnd"/>
                        <w:r w:rsidRPr="00744ABB">
                          <w:rPr>
                            <w:rFonts w:ascii="Proxima Nova" w:hAnsi="Proxima Nova"/>
                            <w:sz w:val="18"/>
                            <w:szCs w:val="18"/>
                          </w:rPr>
                          <w:t xml:space="preserve"> Tavern® Museum | 54 Peal St, 2nd Fl. New York, NY 10004 | www.frauncestavernmuseum.org | (212) 425-1778</w:t>
                        </w:r>
                      </w:p>
                    </w:sdtContent>
                  </w:sdt>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DB0"/>
    <w:rsid w:val="000E4F5E"/>
    <w:rsid w:val="00175642"/>
    <w:rsid w:val="002000F2"/>
    <w:rsid w:val="00295133"/>
    <w:rsid w:val="002C40CD"/>
    <w:rsid w:val="002C5D93"/>
    <w:rsid w:val="002F640F"/>
    <w:rsid w:val="00343F7D"/>
    <w:rsid w:val="00387BF0"/>
    <w:rsid w:val="0043766D"/>
    <w:rsid w:val="00557A31"/>
    <w:rsid w:val="005678D3"/>
    <w:rsid w:val="00663165"/>
    <w:rsid w:val="007425EF"/>
    <w:rsid w:val="00743DAD"/>
    <w:rsid w:val="00744ABB"/>
    <w:rsid w:val="007857C3"/>
    <w:rsid w:val="007A481B"/>
    <w:rsid w:val="008261BB"/>
    <w:rsid w:val="0094778E"/>
    <w:rsid w:val="00975D15"/>
    <w:rsid w:val="00A35F9E"/>
    <w:rsid w:val="00A66470"/>
    <w:rsid w:val="00AB7097"/>
    <w:rsid w:val="00AD5D37"/>
    <w:rsid w:val="00BD7DB0"/>
    <w:rsid w:val="00BE1E0B"/>
    <w:rsid w:val="00C873E6"/>
    <w:rsid w:val="00C90C0C"/>
    <w:rsid w:val="00DA1CED"/>
    <w:rsid w:val="00DB088F"/>
    <w:rsid w:val="00E32E6B"/>
    <w:rsid w:val="00E41AAE"/>
    <w:rsid w:val="00EF7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C866A"/>
  <w15:docId w15:val="{64814395-6B2B-CA49-B095-105E93CB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C40CD"/>
    <w:pPr>
      <w:tabs>
        <w:tab w:val="center" w:pos="4680"/>
        <w:tab w:val="right" w:pos="9360"/>
      </w:tabs>
      <w:spacing w:line="240" w:lineRule="auto"/>
    </w:pPr>
  </w:style>
  <w:style w:type="character" w:customStyle="1" w:styleId="HeaderChar">
    <w:name w:val="Header Char"/>
    <w:basedOn w:val="DefaultParagraphFont"/>
    <w:link w:val="Header"/>
    <w:uiPriority w:val="99"/>
    <w:rsid w:val="002C40CD"/>
  </w:style>
  <w:style w:type="paragraph" w:styleId="Footer">
    <w:name w:val="footer"/>
    <w:basedOn w:val="Normal"/>
    <w:link w:val="FooterChar"/>
    <w:uiPriority w:val="99"/>
    <w:unhideWhenUsed/>
    <w:rsid w:val="002C40CD"/>
    <w:pPr>
      <w:tabs>
        <w:tab w:val="center" w:pos="4680"/>
        <w:tab w:val="right" w:pos="9360"/>
      </w:tabs>
      <w:spacing w:line="240" w:lineRule="auto"/>
    </w:pPr>
  </w:style>
  <w:style w:type="character" w:customStyle="1" w:styleId="FooterChar">
    <w:name w:val="Footer Char"/>
    <w:basedOn w:val="DefaultParagraphFont"/>
    <w:link w:val="Footer"/>
    <w:uiPriority w:val="99"/>
    <w:rsid w:val="002C40CD"/>
  </w:style>
  <w:style w:type="paragraph" w:styleId="NoSpacing">
    <w:name w:val="No Spacing"/>
    <w:uiPriority w:val="1"/>
    <w:qFormat/>
    <w:rsid w:val="00744ABB"/>
    <w:pPr>
      <w:spacing w:line="240" w:lineRule="auto"/>
    </w:pPr>
    <w:rPr>
      <w:rFonts w:asciiTheme="minorHAnsi" w:eastAsiaTheme="minorEastAsia" w:hAnsiTheme="minorHAnsi" w:cstheme="minorBid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28716">
      <w:bodyDiv w:val="1"/>
      <w:marLeft w:val="0"/>
      <w:marRight w:val="0"/>
      <w:marTop w:val="0"/>
      <w:marBottom w:val="0"/>
      <w:divBdr>
        <w:top w:val="none" w:sz="0" w:space="0" w:color="auto"/>
        <w:left w:val="none" w:sz="0" w:space="0" w:color="auto"/>
        <w:bottom w:val="none" w:sz="0" w:space="0" w:color="auto"/>
        <w:right w:val="none" w:sz="0" w:space="0" w:color="auto"/>
      </w:divBdr>
    </w:div>
    <w:div w:id="324825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Fraunces Tavern® Museum | 54 Peal St, 2nd Fl. New York, NY 10004 | www.frauncestavernmuseum.org | (212) 425-1778</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Fraunces Tavern® Museum | 54 Peal St, 2nd Fl. New York, NY 10004 | www.frauncestavernmuseum.org | (212) 425-1778</dc:title>
  <cp:lastModifiedBy>Allie Delyanis</cp:lastModifiedBy>
  <cp:revision>2</cp:revision>
  <dcterms:created xsi:type="dcterms:W3CDTF">2020-08-25T21:31:00Z</dcterms:created>
  <dcterms:modified xsi:type="dcterms:W3CDTF">2020-08-25T21:31:00Z</dcterms:modified>
</cp:coreProperties>
</file>